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/>
          <w:sz w:val="24"/>
          <w:szCs w:val="24"/>
        </w:rPr>
      </w:pPr>
      <w:r>
        <w:rPr>
          <w:rFonts w:hint="eastAsia" w:cs="仿宋"/>
          <w:sz w:val="24"/>
          <w:szCs w:val="24"/>
        </w:rPr>
        <w:t>附件1：</w:t>
      </w:r>
    </w:p>
    <w:tbl>
      <w:tblPr>
        <w:tblStyle w:val="5"/>
        <w:tblW w:w="9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5"/>
        <w:gridCol w:w="1591"/>
        <w:gridCol w:w="840"/>
        <w:gridCol w:w="607"/>
        <w:gridCol w:w="1208"/>
        <w:gridCol w:w="719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9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u w:val="single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36"/>
                <w:szCs w:val="21"/>
              </w:rPr>
              <w:t>届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21"/>
                <w:lang w:val="en-US" w:eastAsia="zh-CN"/>
              </w:rPr>
              <w:t>高校、中等职业学校（含技工学校）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b/>
                <w:color w:val="000000"/>
                <w:sz w:val="24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 w:val="36"/>
                <w:szCs w:val="21"/>
              </w:rPr>
              <w:t>毕业生求职补贴申请表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父母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毕业学历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系班级全称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是否有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求职意愿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申请类别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Wingdings" w:hAnsi="Wingdings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城镇低保家庭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农村低保家庭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残疾人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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助学贷款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</w:t>
            </w:r>
          </w:p>
          <w:p>
            <w:pPr>
              <w:autoSpaceDN w:val="0"/>
              <w:ind w:firstLine="105" w:firstLineChars="5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烈士子女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建档立卡家庭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</w:t>
            </w:r>
            <w:r>
              <w:rPr>
                <w:rFonts w:hint="eastAsia" w:ascii="Wingdings" w:hAnsi="Wingdings"/>
                <w:color w:val="000000"/>
                <w:sz w:val="21"/>
                <w:szCs w:val="21"/>
              </w:rPr>
              <w:t>特困人员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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690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省    市（地区）   区（县、市）     路（街、村） 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本人银行卡账号</w:t>
            </w:r>
          </w:p>
        </w:tc>
        <w:tc>
          <w:tcPr>
            <w:tcW w:w="30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开卡银行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全称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行号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2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本人郑重承诺：本人以上情况及所有提供的相关材料真实；如有不实，愿意承担由此引起的相应法律责任并接受处罚和向社会公告 。</w:t>
            </w:r>
          </w:p>
          <w:p>
            <w:pPr>
              <w:autoSpaceDN w:val="0"/>
              <w:ind w:firstLine="56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>
            <w:pPr>
              <w:autoSpaceDN w:val="0"/>
              <w:ind w:firstLine="562" w:firstLineChars="20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  <w:t>（本人亲笔抄写加黑部分文字）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</w:t>
            </w:r>
          </w:p>
          <w:p>
            <w:pPr>
              <w:autoSpaceDN w:val="0"/>
              <w:ind w:firstLine="315" w:firstLineChars="150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本人签字（按手印）:_____________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20"/>
                <w:sz w:val="21"/>
                <w:szCs w:val="21"/>
              </w:rPr>
              <w:t xml:space="preserve">  年  月  日 至   年 月  日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公示有无异议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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11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utoSpaceDN w:val="0"/>
              <w:ind w:left="125" w:leftChars="39" w:firstLine="420" w:firstLineChars="20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本部分内容由受理申请的部门填写：该人以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身份申请 享受求职补贴政策，经查验其相关证件，所提供材料齐全，拟受理其申请。</w:t>
            </w: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ind w:left="1848" w:leftChars="151" w:hanging="1365" w:hangingChars="65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材料接收时间：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日</w:t>
            </w:r>
          </w:p>
          <w:p>
            <w:pPr>
              <w:autoSpaceDN w:val="0"/>
              <w:ind w:left="1155" w:hanging="1155" w:hangingChars="550"/>
              <w:textAlignment w:val="top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 xml:space="preserve">  盖    章 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                           </w:t>
            </w:r>
          </w:p>
          <w:p>
            <w:pPr>
              <w:autoSpaceDN w:val="0"/>
              <w:ind w:firstLine="5880" w:firstLineChars="2800"/>
              <w:textAlignment w:val="top"/>
              <w:rPr>
                <w:rFonts w:ascii="宋体" w:hAnsi="宋体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 xml:space="preserve"> 受理人：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备  注</w:t>
            </w:r>
          </w:p>
        </w:tc>
        <w:tc>
          <w:tcPr>
            <w:tcW w:w="6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1.银行卡账号必须填写以毕业生本人姓名开户的银行卡账号；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2.开卡银行必须填写全称，例如：建设银行某某市分某某支行；</w:t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仿宋"/>
                <w:color w:val="000000"/>
                <w:sz w:val="21"/>
                <w:szCs w:val="21"/>
              </w:rPr>
              <w:t>3.本表一式两份，高校、人力资源社会保障部门各一份。</w:t>
            </w:r>
          </w:p>
        </w:tc>
      </w:tr>
    </w:tbl>
    <w:p/>
    <w:sectPr>
      <w:pgSz w:w="11906" w:h="16838"/>
      <w:pgMar w:top="1191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E87"/>
    <w:rsid w:val="00112734"/>
    <w:rsid w:val="00142CC7"/>
    <w:rsid w:val="00163A94"/>
    <w:rsid w:val="00184FE4"/>
    <w:rsid w:val="002214CA"/>
    <w:rsid w:val="00231FE3"/>
    <w:rsid w:val="00260DD6"/>
    <w:rsid w:val="00286772"/>
    <w:rsid w:val="002F0279"/>
    <w:rsid w:val="00323B43"/>
    <w:rsid w:val="00367856"/>
    <w:rsid w:val="003C7034"/>
    <w:rsid w:val="003D37D8"/>
    <w:rsid w:val="00426133"/>
    <w:rsid w:val="004358AB"/>
    <w:rsid w:val="004917B0"/>
    <w:rsid w:val="004D1A4C"/>
    <w:rsid w:val="0050589C"/>
    <w:rsid w:val="00576662"/>
    <w:rsid w:val="005B2CA1"/>
    <w:rsid w:val="005F4ED4"/>
    <w:rsid w:val="006009D1"/>
    <w:rsid w:val="006070A5"/>
    <w:rsid w:val="00612F47"/>
    <w:rsid w:val="0064252C"/>
    <w:rsid w:val="006C1C36"/>
    <w:rsid w:val="006E6C51"/>
    <w:rsid w:val="0073704E"/>
    <w:rsid w:val="00797228"/>
    <w:rsid w:val="007A4A63"/>
    <w:rsid w:val="0085488A"/>
    <w:rsid w:val="008B7726"/>
    <w:rsid w:val="009077C3"/>
    <w:rsid w:val="009268A7"/>
    <w:rsid w:val="00951039"/>
    <w:rsid w:val="00977E83"/>
    <w:rsid w:val="009E7459"/>
    <w:rsid w:val="009F0E6E"/>
    <w:rsid w:val="00A44975"/>
    <w:rsid w:val="00AD101D"/>
    <w:rsid w:val="00B76AA3"/>
    <w:rsid w:val="00BF5E3C"/>
    <w:rsid w:val="00C411B8"/>
    <w:rsid w:val="00C53598"/>
    <w:rsid w:val="00C562D3"/>
    <w:rsid w:val="00C91421"/>
    <w:rsid w:val="00CC7206"/>
    <w:rsid w:val="00CD2317"/>
    <w:rsid w:val="00CF111F"/>
    <w:rsid w:val="00D01129"/>
    <w:rsid w:val="00D31D50"/>
    <w:rsid w:val="00D531AD"/>
    <w:rsid w:val="00D71728"/>
    <w:rsid w:val="00D76E3D"/>
    <w:rsid w:val="00D915DC"/>
    <w:rsid w:val="00DE6658"/>
    <w:rsid w:val="00DE7070"/>
    <w:rsid w:val="00E2116D"/>
    <w:rsid w:val="00E807FC"/>
    <w:rsid w:val="00E85A3E"/>
    <w:rsid w:val="00EA51B4"/>
    <w:rsid w:val="00F43548"/>
    <w:rsid w:val="00F74390"/>
    <w:rsid w:val="00F7740A"/>
    <w:rsid w:val="00F873AB"/>
    <w:rsid w:val="00FA47F8"/>
    <w:rsid w:val="00FC2903"/>
    <w:rsid w:val="00FE0F31"/>
    <w:rsid w:val="10E1082F"/>
    <w:rsid w:val="1F984A70"/>
    <w:rsid w:val="2144344A"/>
    <w:rsid w:val="442A0367"/>
    <w:rsid w:val="45C82A4A"/>
    <w:rsid w:val="7D0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仿宋_GB2312" w:hAnsi="仿宋_GB2312" w:eastAsia="仿宋_GB2312" w:cs="仿宋_GB2312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1325</Characters>
  <Lines>11</Lines>
  <Paragraphs>3</Paragraphs>
  <TotalTime>128</TotalTime>
  <ScaleCrop>false</ScaleCrop>
  <LinksUpToDate>false</LinksUpToDate>
  <CharactersWithSpaces>1554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zq</cp:lastModifiedBy>
  <cp:lastPrinted>2018-12-13T02:37:00Z</cp:lastPrinted>
  <dcterms:modified xsi:type="dcterms:W3CDTF">2019-11-11T02:55:29Z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