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25" w:rsidRDefault="007E3625" w:rsidP="007E3625">
      <w:pPr>
        <w:spacing w:line="4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7E3625" w:rsidRDefault="007E3625" w:rsidP="007E3625">
      <w:pPr>
        <w:spacing w:beforeLines="50" w:before="156" w:afterLines="50" w:after="156" w:line="5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高校毕业生</w:t>
      </w:r>
      <w:r>
        <w:rPr>
          <w:rFonts w:eastAsia="方正小标宋简体" w:hint="eastAsia"/>
          <w:sz w:val="44"/>
          <w:szCs w:val="44"/>
        </w:rPr>
        <w:t>毕业</w:t>
      </w:r>
      <w:r>
        <w:rPr>
          <w:rFonts w:eastAsia="方正小标宋简体"/>
          <w:sz w:val="44"/>
          <w:szCs w:val="44"/>
        </w:rPr>
        <w:t>去向统计分类</w:t>
      </w:r>
    </w:p>
    <w:tbl>
      <w:tblPr>
        <w:tblW w:w="13787" w:type="dxa"/>
        <w:jc w:val="center"/>
        <w:tblLook w:val="0000" w:firstRow="0" w:lastRow="0" w:firstColumn="0" w:lastColumn="0" w:noHBand="0" w:noVBand="0"/>
      </w:tblPr>
      <w:tblGrid>
        <w:gridCol w:w="1417"/>
        <w:gridCol w:w="2127"/>
        <w:gridCol w:w="4536"/>
        <w:gridCol w:w="2976"/>
        <w:gridCol w:w="2731"/>
      </w:tblGrid>
      <w:tr w:rsidR="007E3625" w:rsidTr="00BE6BA0">
        <w:trPr>
          <w:trHeight w:val="31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7E3625" w:rsidRDefault="007E3625" w:rsidP="00BE6BA0">
            <w:pPr>
              <w:widowControl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分类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625" w:rsidRDefault="007E3625" w:rsidP="00BE6BA0">
            <w:pPr>
              <w:widowControl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包含内容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625" w:rsidRDefault="007E3625" w:rsidP="00BE6BA0">
            <w:pPr>
              <w:widowControl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包含的</w:t>
            </w:r>
            <w:bookmarkStart w:id="1" w:name="_Hlk67577869"/>
            <w:r>
              <w:rPr>
                <w:rFonts w:eastAsia="黑体"/>
                <w:bCs/>
                <w:sz w:val="32"/>
                <w:szCs w:val="32"/>
              </w:rPr>
              <w:t>毕业去向</w:t>
            </w:r>
            <w:bookmarkEnd w:id="1"/>
          </w:p>
        </w:tc>
        <w:tc>
          <w:tcPr>
            <w:tcW w:w="5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625" w:rsidRDefault="007E3625" w:rsidP="00BE6BA0">
            <w:pPr>
              <w:widowControl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统计</w:t>
            </w:r>
            <w:r>
              <w:rPr>
                <w:rFonts w:eastAsia="黑体"/>
                <w:bCs/>
                <w:sz w:val="32"/>
                <w:szCs w:val="32"/>
              </w:rPr>
              <w:t>7</w:t>
            </w:r>
            <w:r>
              <w:rPr>
                <w:rFonts w:eastAsia="黑体"/>
                <w:bCs/>
                <w:sz w:val="32"/>
                <w:szCs w:val="32"/>
              </w:rPr>
              <w:t>个率</w:t>
            </w:r>
          </w:p>
        </w:tc>
      </w:tr>
      <w:tr w:rsidR="007E3625" w:rsidTr="00BE6BA0">
        <w:trPr>
          <w:trHeight w:val="936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25" w:rsidRDefault="007E3625" w:rsidP="00BE6BA0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t>就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协议和合同</w:t>
            </w:r>
          </w:p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就业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签就业协议形式就业（编码</w:t>
            </w:r>
            <w:r>
              <w:rPr>
                <w:rFonts w:eastAsia="仿宋_GB2312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签劳动合同形式就业（编码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应征义务兵（编码</w:t>
            </w:r>
            <w:r>
              <w:rPr>
                <w:rFonts w:eastAsia="仿宋_GB2312"/>
                <w:sz w:val="28"/>
                <w:szCs w:val="28"/>
              </w:rPr>
              <w:t>46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科研助理、管理助理（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区分具体情况</w:t>
            </w:r>
            <w:r>
              <w:rPr>
                <w:rFonts w:eastAsia="仿宋_GB2312"/>
                <w:spacing w:val="-10"/>
                <w:sz w:val="28"/>
                <w:szCs w:val="28"/>
              </w:rPr>
              <w:t>）</w:t>
            </w:r>
          </w:p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国家基层项目</w:t>
            </w:r>
            <w:r>
              <w:rPr>
                <w:rFonts w:eastAsia="仿宋_GB2312" w:hint="eastAsia"/>
                <w:sz w:val="28"/>
                <w:szCs w:val="28"/>
              </w:rPr>
              <w:t>（区分具体情况）</w:t>
            </w:r>
          </w:p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地方基层项目</w:t>
            </w:r>
            <w:r>
              <w:rPr>
                <w:rFonts w:eastAsia="仿宋_GB2312" w:hint="eastAsia"/>
                <w:sz w:val="28"/>
                <w:szCs w:val="28"/>
              </w:rPr>
              <w:t>（区分具体情况）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协议和合同就业率</w:t>
            </w:r>
            <w:r>
              <w:rPr>
                <w:rFonts w:eastAsia="仿宋_GB2312"/>
                <w:sz w:val="28"/>
                <w:szCs w:val="28"/>
              </w:rPr>
              <w:t>=</w:t>
            </w:r>
            <w:r>
              <w:rPr>
                <w:rFonts w:eastAsia="仿宋_GB2312"/>
                <w:sz w:val="28"/>
                <w:szCs w:val="28"/>
              </w:rPr>
              <w:t>协议和合同就业数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毕业生总数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3625" w:rsidRDefault="007E3625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毕业去向落实率</w:t>
            </w:r>
            <w:r>
              <w:rPr>
                <w:rFonts w:eastAsia="仿宋_GB2312"/>
                <w:sz w:val="28"/>
                <w:szCs w:val="28"/>
              </w:rPr>
              <w:t>=</w:t>
            </w:r>
            <w:r>
              <w:rPr>
                <w:rFonts w:eastAsia="仿宋_GB2312"/>
                <w:sz w:val="28"/>
                <w:szCs w:val="28"/>
              </w:rPr>
              <w:t>协议和合同就业率</w:t>
            </w:r>
            <w:r>
              <w:rPr>
                <w:rFonts w:eastAsia="仿宋_GB2312"/>
                <w:sz w:val="28"/>
                <w:szCs w:val="28"/>
              </w:rPr>
              <w:t>+</w:t>
            </w:r>
            <w:r>
              <w:rPr>
                <w:rFonts w:eastAsia="仿宋_GB2312"/>
                <w:sz w:val="28"/>
                <w:szCs w:val="28"/>
              </w:rPr>
              <w:t>创业率</w:t>
            </w:r>
            <w:r>
              <w:rPr>
                <w:rFonts w:eastAsia="仿宋_GB2312"/>
                <w:sz w:val="28"/>
                <w:szCs w:val="28"/>
              </w:rPr>
              <w:t>+</w:t>
            </w:r>
            <w:r>
              <w:rPr>
                <w:rFonts w:eastAsia="仿宋_GB2312"/>
                <w:sz w:val="28"/>
                <w:szCs w:val="28"/>
              </w:rPr>
              <w:t>灵活就业率</w:t>
            </w:r>
            <w:r>
              <w:rPr>
                <w:rFonts w:eastAsia="仿宋_GB2312"/>
                <w:sz w:val="28"/>
                <w:szCs w:val="28"/>
              </w:rPr>
              <w:t>+</w:t>
            </w:r>
            <w:r>
              <w:rPr>
                <w:rFonts w:eastAsia="仿宋_GB2312"/>
                <w:sz w:val="28"/>
                <w:szCs w:val="28"/>
              </w:rPr>
              <w:t>升学率</w:t>
            </w:r>
          </w:p>
        </w:tc>
      </w:tr>
      <w:tr w:rsidR="007E3625" w:rsidTr="00BE6BA0">
        <w:trPr>
          <w:trHeight w:val="624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5" w:rsidRDefault="007E3625" w:rsidP="00BE6BA0"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自主创业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自主创业（编码</w:t>
            </w:r>
            <w:r>
              <w:rPr>
                <w:rFonts w:eastAsia="仿宋_GB2312"/>
                <w:sz w:val="28"/>
                <w:szCs w:val="28"/>
              </w:rPr>
              <w:t>75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创业率</w:t>
            </w:r>
            <w:r>
              <w:rPr>
                <w:rFonts w:eastAsia="仿宋_GB2312"/>
                <w:bCs/>
                <w:sz w:val="28"/>
                <w:szCs w:val="28"/>
              </w:rPr>
              <w:t>=</w:t>
            </w:r>
            <w:r>
              <w:rPr>
                <w:rFonts w:eastAsia="仿宋_GB2312"/>
                <w:sz w:val="28"/>
                <w:szCs w:val="28"/>
              </w:rPr>
              <w:t>自主创业数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毕业生总数</w:t>
            </w:r>
          </w:p>
        </w:tc>
        <w:tc>
          <w:tcPr>
            <w:tcW w:w="2731" w:type="dxa"/>
            <w:vMerge/>
            <w:tcBorders>
              <w:left w:val="nil"/>
              <w:right w:val="single" w:sz="4" w:space="0" w:color="auto"/>
            </w:tcBorders>
          </w:tcPr>
          <w:p w:rsidR="007E3625" w:rsidRDefault="007E3625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E3625" w:rsidTr="00BE6BA0">
        <w:trPr>
          <w:trHeight w:val="624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5" w:rsidRDefault="007E3625" w:rsidP="00BE6BA0"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灵活就业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其他录用形式就业（编码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自由职业（编码</w:t>
            </w:r>
            <w:r>
              <w:rPr>
                <w:rFonts w:eastAsia="仿宋_GB2312"/>
                <w:sz w:val="28"/>
                <w:szCs w:val="28"/>
              </w:rPr>
              <w:t>76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灵活就业率</w:t>
            </w:r>
            <w:r>
              <w:rPr>
                <w:rFonts w:eastAsia="仿宋_GB2312"/>
                <w:sz w:val="28"/>
                <w:szCs w:val="28"/>
              </w:rPr>
              <w:t>=</w:t>
            </w:r>
            <w:r>
              <w:rPr>
                <w:rFonts w:eastAsia="仿宋_GB2312"/>
                <w:sz w:val="28"/>
                <w:szCs w:val="28"/>
              </w:rPr>
              <w:t>灵活就业数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毕业生总数</w:t>
            </w:r>
          </w:p>
        </w:tc>
        <w:tc>
          <w:tcPr>
            <w:tcW w:w="2731" w:type="dxa"/>
            <w:vMerge/>
            <w:tcBorders>
              <w:left w:val="nil"/>
              <w:right w:val="single" w:sz="4" w:space="0" w:color="auto"/>
            </w:tcBorders>
          </w:tcPr>
          <w:p w:rsidR="007E3625" w:rsidRDefault="007E3625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E3625" w:rsidTr="00BE6BA0">
        <w:trPr>
          <w:trHeight w:val="312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25" w:rsidRDefault="007E3625" w:rsidP="00BE6BA0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t>升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升学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升学</w:t>
            </w:r>
            <w:r>
              <w:rPr>
                <w:rFonts w:eastAsia="仿宋_GB2312" w:hint="eastAsia"/>
                <w:sz w:val="28"/>
                <w:szCs w:val="28"/>
              </w:rPr>
              <w:t>（区分具体情况）</w:t>
            </w:r>
          </w:p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出国、出境（编码</w:t>
            </w:r>
            <w:r>
              <w:rPr>
                <w:rFonts w:eastAsia="仿宋_GB2312"/>
                <w:sz w:val="28"/>
                <w:szCs w:val="28"/>
              </w:rPr>
              <w:t>85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升学率</w:t>
            </w:r>
            <w:r>
              <w:rPr>
                <w:rFonts w:eastAsia="仿宋_GB2312"/>
                <w:sz w:val="28"/>
                <w:szCs w:val="28"/>
              </w:rPr>
              <w:t>=</w:t>
            </w:r>
            <w:r>
              <w:rPr>
                <w:rFonts w:eastAsia="仿宋_GB2312"/>
                <w:sz w:val="28"/>
                <w:szCs w:val="28"/>
              </w:rPr>
              <w:t>升学数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毕业生总数</w:t>
            </w:r>
          </w:p>
        </w:tc>
        <w:tc>
          <w:tcPr>
            <w:tcW w:w="2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3625" w:rsidRDefault="007E3625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E3625" w:rsidTr="00BE6BA0">
        <w:trPr>
          <w:trHeight w:val="611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625" w:rsidRDefault="007E3625" w:rsidP="00BE6BA0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t>未就业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暂不就业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不就业拟升学（编码</w:t>
            </w:r>
            <w:r>
              <w:rPr>
                <w:rFonts w:eastAsia="仿宋_GB2312"/>
                <w:sz w:val="28"/>
                <w:szCs w:val="28"/>
              </w:rPr>
              <w:t>71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其他暂不就业</w:t>
            </w:r>
            <w:r>
              <w:rPr>
                <w:rFonts w:eastAsia="仿宋_GB2312" w:hint="eastAsia"/>
                <w:sz w:val="28"/>
                <w:szCs w:val="28"/>
              </w:rPr>
              <w:t>（区分具体情况）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暂不就业率</w:t>
            </w:r>
            <w:r>
              <w:rPr>
                <w:rFonts w:eastAsia="仿宋_GB2312"/>
                <w:b/>
                <w:sz w:val="28"/>
                <w:szCs w:val="28"/>
              </w:rPr>
              <w:t>=</w:t>
            </w:r>
            <w:r>
              <w:rPr>
                <w:rFonts w:eastAsia="仿宋_GB2312"/>
                <w:sz w:val="28"/>
                <w:szCs w:val="28"/>
              </w:rPr>
              <w:t>暂不就业数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毕业生总数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625" w:rsidRDefault="007E3625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E3625" w:rsidTr="00BE6BA0">
        <w:trPr>
          <w:trHeight w:val="90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625" w:rsidRDefault="007E3625" w:rsidP="00BE6BA0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待就业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待就业</w:t>
            </w:r>
            <w:r>
              <w:rPr>
                <w:rFonts w:eastAsia="仿宋_GB2312" w:hint="eastAsia"/>
                <w:sz w:val="28"/>
                <w:szCs w:val="28"/>
              </w:rPr>
              <w:t>（区分具体情况）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625" w:rsidRDefault="007E3625" w:rsidP="00BE6BA0">
            <w:pPr>
              <w:widowControl/>
              <w:spacing w:line="34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待就业率</w:t>
            </w:r>
            <w:r>
              <w:rPr>
                <w:rFonts w:eastAsia="仿宋_GB2312"/>
                <w:sz w:val="28"/>
                <w:szCs w:val="28"/>
              </w:rPr>
              <w:t>=</w:t>
            </w:r>
            <w:r>
              <w:rPr>
                <w:rFonts w:eastAsia="仿宋_GB2312"/>
                <w:sz w:val="28"/>
                <w:szCs w:val="28"/>
              </w:rPr>
              <w:t>待就业数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毕业生总数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625" w:rsidRDefault="007E3625" w:rsidP="00BE6BA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7E3625" w:rsidRDefault="007E3625" w:rsidP="007E3625">
      <w:pPr>
        <w:widowControl/>
        <w:ind w:right="526"/>
        <w:rPr>
          <w:rFonts w:eastAsia="仿宋_GB2312"/>
          <w:b/>
          <w:bCs/>
          <w:sz w:val="20"/>
          <w:szCs w:val="20"/>
        </w:rPr>
      </w:pPr>
      <w:r>
        <w:rPr>
          <w:rFonts w:eastAsia="仿宋_GB2312" w:hint="eastAsia"/>
          <w:b/>
          <w:bCs/>
          <w:sz w:val="20"/>
          <w:szCs w:val="20"/>
        </w:rPr>
        <w:t>修订说明：</w:t>
      </w:r>
    </w:p>
    <w:p w:rsidR="007E3625" w:rsidRDefault="007E3625" w:rsidP="007E3625">
      <w:pPr>
        <w:widowControl/>
        <w:numPr>
          <w:ilvl w:val="0"/>
          <w:numId w:val="1"/>
        </w:numPr>
        <w:tabs>
          <w:tab w:val="left" w:pos="312"/>
        </w:tabs>
        <w:ind w:right="526"/>
        <w:rPr>
          <w:rFonts w:eastAsia="仿宋_GB2312"/>
          <w:sz w:val="20"/>
          <w:szCs w:val="20"/>
        </w:rPr>
      </w:pPr>
      <w:r>
        <w:rPr>
          <w:rFonts w:eastAsia="仿宋_GB2312" w:hint="eastAsia"/>
          <w:sz w:val="20"/>
          <w:szCs w:val="20"/>
        </w:rPr>
        <w:lastRenderedPageBreak/>
        <w:t>“就业率”变更为“毕业去向落实率”。</w:t>
      </w:r>
    </w:p>
    <w:p w:rsidR="007E3625" w:rsidRDefault="007E3625" w:rsidP="007E3625">
      <w:pPr>
        <w:widowControl/>
        <w:numPr>
          <w:ilvl w:val="0"/>
          <w:numId w:val="1"/>
        </w:numPr>
        <w:tabs>
          <w:tab w:val="left" w:pos="312"/>
        </w:tabs>
        <w:ind w:right="526"/>
        <w:rPr>
          <w:rFonts w:eastAsia="仿宋_GB2312"/>
          <w:sz w:val="20"/>
          <w:szCs w:val="20"/>
        </w:rPr>
      </w:pPr>
      <w:r>
        <w:rPr>
          <w:rFonts w:eastAsia="仿宋_GB2312" w:hint="eastAsia"/>
          <w:sz w:val="20"/>
          <w:szCs w:val="20"/>
        </w:rPr>
        <w:t>“科研助理、管理助理”“国家基层项目”“</w:t>
      </w:r>
      <w:r>
        <w:rPr>
          <w:rFonts w:eastAsia="仿宋_GB2312"/>
          <w:sz w:val="20"/>
          <w:szCs w:val="20"/>
        </w:rPr>
        <w:t>地方基层项目</w:t>
      </w:r>
      <w:r>
        <w:rPr>
          <w:rFonts w:eastAsia="仿宋_GB2312" w:hint="eastAsia"/>
          <w:sz w:val="20"/>
          <w:szCs w:val="20"/>
        </w:rPr>
        <w:t>”“</w:t>
      </w:r>
      <w:r>
        <w:rPr>
          <w:rFonts w:eastAsia="仿宋_GB2312"/>
          <w:sz w:val="20"/>
          <w:szCs w:val="20"/>
        </w:rPr>
        <w:t>升学</w:t>
      </w:r>
      <w:r>
        <w:rPr>
          <w:rFonts w:eastAsia="仿宋_GB2312" w:hint="eastAsia"/>
          <w:sz w:val="20"/>
          <w:szCs w:val="20"/>
        </w:rPr>
        <w:t>”“</w:t>
      </w:r>
      <w:r>
        <w:rPr>
          <w:rFonts w:eastAsia="仿宋_GB2312"/>
          <w:sz w:val="20"/>
          <w:szCs w:val="20"/>
        </w:rPr>
        <w:t>其他暂不就业</w:t>
      </w:r>
      <w:r>
        <w:rPr>
          <w:rFonts w:eastAsia="仿宋_GB2312" w:hint="eastAsia"/>
          <w:sz w:val="20"/>
          <w:szCs w:val="20"/>
        </w:rPr>
        <w:t>”“</w:t>
      </w:r>
      <w:r>
        <w:rPr>
          <w:rFonts w:eastAsia="仿宋_GB2312"/>
          <w:sz w:val="20"/>
          <w:szCs w:val="20"/>
        </w:rPr>
        <w:t>待就业</w:t>
      </w:r>
      <w:r>
        <w:rPr>
          <w:rFonts w:eastAsia="仿宋_GB2312" w:hint="eastAsia"/>
          <w:sz w:val="20"/>
          <w:szCs w:val="20"/>
        </w:rPr>
        <w:t>”区分具体情况并增加相应编码。</w:t>
      </w:r>
    </w:p>
    <w:p w:rsidR="00902E06" w:rsidRDefault="007521CB"/>
    <w:sectPr w:rsidR="00902E06" w:rsidSect="007E36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CB" w:rsidRDefault="007521CB" w:rsidP="007E3625">
      <w:r>
        <w:separator/>
      </w:r>
    </w:p>
  </w:endnote>
  <w:endnote w:type="continuationSeparator" w:id="0">
    <w:p w:rsidR="007521CB" w:rsidRDefault="007521CB" w:rsidP="007E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CB" w:rsidRDefault="007521CB" w:rsidP="007E3625">
      <w:r>
        <w:separator/>
      </w:r>
    </w:p>
  </w:footnote>
  <w:footnote w:type="continuationSeparator" w:id="0">
    <w:p w:rsidR="007521CB" w:rsidRDefault="007521CB" w:rsidP="007E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3ED4"/>
    <w:multiLevelType w:val="singleLevel"/>
    <w:tmpl w:val="64A73ED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14"/>
    <w:rsid w:val="00166454"/>
    <w:rsid w:val="0047241B"/>
    <w:rsid w:val="007521CB"/>
    <w:rsid w:val="00754614"/>
    <w:rsid w:val="007E3625"/>
    <w:rsid w:val="00D3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1D3B0C-97A3-4D1A-9B28-53C00B04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362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6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张亚靖</dc:creator>
  <cp:keywords/>
  <dc:description/>
  <cp:lastModifiedBy>张亚靖</cp:lastModifiedBy>
  <cp:revision>2</cp:revision>
  <dcterms:created xsi:type="dcterms:W3CDTF">2022-05-31T08:32:00Z</dcterms:created>
  <dcterms:modified xsi:type="dcterms:W3CDTF">2022-05-31T08:32:00Z</dcterms:modified>
</cp:coreProperties>
</file>